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3E7784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27.07.2022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746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5B30" w:rsidRPr="00DB5B30" w:rsidRDefault="00DB5B30" w:rsidP="00DB5B30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DB5B30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055965" w:rsidRDefault="00DB5B30" w:rsidP="00DB5B30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DB5B30">
              <w:rPr>
                <w:b/>
                <w:szCs w:val="28"/>
              </w:rPr>
              <w:t>Администрации района от 08.08.2018 № 766</w:t>
            </w:r>
          </w:p>
          <w:p w:rsidR="00DB5B30" w:rsidRPr="002F7635" w:rsidRDefault="00DB5B30" w:rsidP="00DB5B30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DB5B30" w:rsidRPr="00AD076E" w:rsidRDefault="00DB5B30" w:rsidP="00DB5B30">
      <w:pPr>
        <w:spacing w:line="360" w:lineRule="atLeast"/>
        <w:ind w:firstLine="709"/>
        <w:jc w:val="both"/>
        <w:rPr>
          <w:szCs w:val="28"/>
        </w:rPr>
      </w:pPr>
      <w:r w:rsidRPr="00AD076E">
        <w:rPr>
          <w:szCs w:val="28"/>
        </w:rPr>
        <w:t>В соответствии</w:t>
      </w:r>
      <w:r w:rsidRPr="00AD076E">
        <w:t xml:space="preserve"> с пунктом 8 части 1 статьи 14 и частью 4 статьи 15 Жилищного кодекса Российской Федерации, Федеральным </w:t>
      </w:r>
      <w:hyperlink r:id="rId10" w:history="1">
        <w:r w:rsidRPr="00AD076E">
          <w:t>законом</w:t>
        </w:r>
      </w:hyperlink>
      <w:r w:rsidRPr="00AD076E">
        <w:t xml:space="preserve"> от </w:t>
      </w:r>
      <w:r>
        <w:t>0</w:t>
      </w:r>
      <w:r w:rsidRPr="00AD076E">
        <w:t xml:space="preserve">6 </w:t>
      </w:r>
      <w:proofErr w:type="gramStart"/>
      <w:r w:rsidRPr="00AD076E">
        <w:t>октяб</w:t>
      </w:r>
      <w:r>
        <w:t>ря 2003 года № 131-ФЗ «</w:t>
      </w:r>
      <w:r w:rsidRPr="00AD076E">
        <w:t>Об общих принципах организации местного самоуправ</w:t>
      </w:r>
      <w:r>
        <w:t xml:space="preserve">ления в Российской Федерации», </w:t>
      </w:r>
      <w:r w:rsidRPr="00AD076E">
        <w:t>постановлением Правительства Российск</w:t>
      </w:r>
      <w:r>
        <w:t xml:space="preserve">ой Федерации от 28 января 2006 </w:t>
      </w:r>
      <w:r w:rsidRPr="00AD076E">
        <w:t xml:space="preserve">года № 47 </w:t>
      </w:r>
      <w:r>
        <w:t>«</w:t>
      </w:r>
      <w:r w:rsidRPr="00AD076E">
        <w:t>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</w:t>
      </w:r>
      <w:r>
        <w:t xml:space="preserve">вым домом» </w:t>
      </w:r>
      <w:r w:rsidRPr="00AD076E">
        <w:rPr>
          <w:szCs w:val="28"/>
        </w:rPr>
        <w:t>Администрация Демянского муниципального района</w:t>
      </w:r>
      <w:proofErr w:type="gramEnd"/>
    </w:p>
    <w:p w:rsidR="00DB5B30" w:rsidRPr="00AD076E" w:rsidRDefault="00DB5B30" w:rsidP="00DB5B30">
      <w:pPr>
        <w:spacing w:line="360" w:lineRule="atLeast"/>
        <w:jc w:val="both"/>
        <w:rPr>
          <w:b/>
          <w:szCs w:val="28"/>
        </w:rPr>
      </w:pPr>
      <w:r w:rsidRPr="00AD076E">
        <w:rPr>
          <w:b/>
          <w:szCs w:val="28"/>
        </w:rPr>
        <w:t>ПОСТАНОВЛЯЕТ:</w:t>
      </w:r>
    </w:p>
    <w:p w:rsidR="00DB5B30" w:rsidRDefault="00DB5B30" w:rsidP="00DB5B30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Pr="00AD076E">
        <w:rPr>
          <w:szCs w:val="28"/>
        </w:rPr>
        <w:t xml:space="preserve">Внести изменения в постановление Администрации района </w:t>
      </w:r>
      <w:r>
        <w:rPr>
          <w:szCs w:val="28"/>
        </w:rPr>
        <w:t xml:space="preserve">                     </w:t>
      </w:r>
      <w:r w:rsidRPr="00AD076E">
        <w:rPr>
          <w:szCs w:val="28"/>
        </w:rPr>
        <w:t>от 08.08.2018 № 766 «О признании многоквартирного дома аварийным и подлежащим сносу»</w:t>
      </w:r>
      <w:r>
        <w:rPr>
          <w:szCs w:val="28"/>
        </w:rPr>
        <w:t xml:space="preserve"> </w:t>
      </w:r>
      <w:r w:rsidR="00EE3516">
        <w:rPr>
          <w:szCs w:val="28"/>
        </w:rPr>
        <w:t>(</w:t>
      </w:r>
      <w:r>
        <w:rPr>
          <w:szCs w:val="28"/>
        </w:rPr>
        <w:t>в редакции постановления Администрации района                  от 20.10.2020 № 894</w:t>
      </w:r>
      <w:r w:rsidR="00EE3516">
        <w:rPr>
          <w:szCs w:val="28"/>
        </w:rPr>
        <w:t>)</w:t>
      </w:r>
      <w:r>
        <w:rPr>
          <w:szCs w:val="28"/>
        </w:rPr>
        <w:t xml:space="preserve">: </w:t>
      </w:r>
    </w:p>
    <w:p w:rsidR="00DB5B30" w:rsidRDefault="00DB5B30" w:rsidP="00DB5B30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1.1. Изложить</w:t>
      </w:r>
      <w:r w:rsidRPr="00AD076E">
        <w:rPr>
          <w:szCs w:val="28"/>
        </w:rPr>
        <w:t xml:space="preserve"> пункт 2 в следующей редакции: </w:t>
      </w:r>
    </w:p>
    <w:p w:rsidR="00DB5B30" w:rsidRDefault="00DB5B30" w:rsidP="00DB5B30">
      <w:pPr>
        <w:spacing w:line="360" w:lineRule="atLeast"/>
        <w:ind w:firstLine="709"/>
        <w:jc w:val="both"/>
        <w:rPr>
          <w:szCs w:val="28"/>
        </w:rPr>
      </w:pPr>
      <w:r w:rsidRPr="00AD076E">
        <w:rPr>
          <w:szCs w:val="28"/>
        </w:rPr>
        <w:t>«</w:t>
      </w:r>
      <w:r>
        <w:rPr>
          <w:szCs w:val="28"/>
        </w:rPr>
        <w:t xml:space="preserve">2. </w:t>
      </w:r>
      <w:r w:rsidRPr="00AD076E">
        <w:rPr>
          <w:szCs w:val="28"/>
        </w:rPr>
        <w:t>Расселение граждан, проживающих в многоквартирном доме по вышеуказанному адресу, осуществить в срок до 01.08.202</w:t>
      </w:r>
      <w:r>
        <w:rPr>
          <w:szCs w:val="28"/>
        </w:rPr>
        <w:t>3</w:t>
      </w:r>
      <w:r w:rsidRPr="00AD076E">
        <w:rPr>
          <w:szCs w:val="28"/>
        </w:rPr>
        <w:t xml:space="preserve"> года</w:t>
      </w:r>
      <w:r>
        <w:rPr>
          <w:szCs w:val="28"/>
        </w:rPr>
        <w:t>».</w:t>
      </w:r>
    </w:p>
    <w:p w:rsidR="00DB5B30" w:rsidRDefault="00DB5B30" w:rsidP="00DB5B30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1.2. И</w:t>
      </w:r>
      <w:r w:rsidRPr="00AD076E">
        <w:rPr>
          <w:szCs w:val="28"/>
        </w:rPr>
        <w:t xml:space="preserve">зложить пункт 3 в следующей редакции: </w:t>
      </w:r>
    </w:p>
    <w:p w:rsidR="00DB5B30" w:rsidRPr="00AD076E" w:rsidRDefault="00DB5B30" w:rsidP="00DB5B30">
      <w:pPr>
        <w:spacing w:line="360" w:lineRule="atLeast"/>
        <w:ind w:firstLine="709"/>
        <w:jc w:val="both"/>
        <w:rPr>
          <w:szCs w:val="28"/>
        </w:rPr>
      </w:pPr>
      <w:r w:rsidRPr="00AD076E">
        <w:rPr>
          <w:szCs w:val="28"/>
        </w:rPr>
        <w:t>«</w:t>
      </w:r>
      <w:r>
        <w:rPr>
          <w:szCs w:val="28"/>
        </w:rPr>
        <w:t xml:space="preserve">3. </w:t>
      </w:r>
      <w:r w:rsidRPr="00AD076E">
        <w:rPr>
          <w:szCs w:val="28"/>
        </w:rPr>
        <w:t>Снос многоквартирн</w:t>
      </w:r>
      <w:r>
        <w:rPr>
          <w:szCs w:val="28"/>
        </w:rPr>
        <w:t>ого жилого дома, указанного в пункте</w:t>
      </w:r>
      <w:r w:rsidRPr="00AD076E">
        <w:rPr>
          <w:szCs w:val="28"/>
        </w:rPr>
        <w:t xml:space="preserve"> 1 постановления, осуществить в срок до 01.11.202</w:t>
      </w:r>
      <w:r>
        <w:rPr>
          <w:szCs w:val="28"/>
        </w:rPr>
        <w:t>3</w:t>
      </w:r>
      <w:r w:rsidRPr="00AD076E">
        <w:rPr>
          <w:szCs w:val="28"/>
        </w:rPr>
        <w:t xml:space="preserve"> года».</w:t>
      </w:r>
    </w:p>
    <w:p w:rsidR="00DB5B30" w:rsidRDefault="00DB5B30" w:rsidP="00DB5B30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r w:rsidRPr="00AD076E">
        <w:rPr>
          <w:szCs w:val="28"/>
        </w:rPr>
        <w:t>Управлению строительства и ж</w:t>
      </w:r>
      <w:r>
        <w:rPr>
          <w:szCs w:val="28"/>
        </w:rPr>
        <w:t xml:space="preserve">илищно-коммунального хозяйства </w:t>
      </w:r>
    </w:p>
    <w:p w:rsidR="00DB5B30" w:rsidRPr="00AD076E" w:rsidRDefault="00DB5B30" w:rsidP="00DB5B30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  <w:r>
        <w:rPr>
          <w:szCs w:val="28"/>
        </w:rPr>
        <w:t>А</w:t>
      </w:r>
      <w:r w:rsidRPr="00AD076E">
        <w:rPr>
          <w:szCs w:val="28"/>
        </w:rPr>
        <w:t>дминистрации района нап</w:t>
      </w:r>
      <w:r>
        <w:rPr>
          <w:szCs w:val="28"/>
        </w:rPr>
        <w:t xml:space="preserve">равить постановление </w:t>
      </w:r>
      <w:r w:rsidRPr="00AD076E">
        <w:rPr>
          <w:szCs w:val="28"/>
        </w:rPr>
        <w:t xml:space="preserve">нанимателям жилых </w:t>
      </w:r>
      <w:r w:rsidRPr="00AD076E">
        <w:rPr>
          <w:szCs w:val="28"/>
        </w:rPr>
        <w:lastRenderedPageBreak/>
        <w:t>помещений, в срок не позднее трёх рабочих дней со дня его принятия.</w:t>
      </w:r>
    </w:p>
    <w:p w:rsidR="00DB5B30" w:rsidRDefault="00DB5B30" w:rsidP="00DB5B30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3. </w:t>
      </w:r>
      <w:r w:rsidRPr="00AD076E">
        <w:rPr>
          <w:szCs w:val="28"/>
        </w:rPr>
        <w:t xml:space="preserve">Управлению строительства и жилищно-коммунального хозяйства </w:t>
      </w:r>
      <w:r>
        <w:rPr>
          <w:szCs w:val="28"/>
        </w:rPr>
        <w:t>А</w:t>
      </w:r>
      <w:r w:rsidRPr="00AD076E">
        <w:rPr>
          <w:szCs w:val="28"/>
        </w:rPr>
        <w:t xml:space="preserve">дминистрации района направить постановление в адрес: </w:t>
      </w:r>
    </w:p>
    <w:p w:rsidR="00DB5B30" w:rsidRDefault="00DB5B30" w:rsidP="00DB5B30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к</w:t>
      </w:r>
      <w:r w:rsidRPr="00AD076E">
        <w:rPr>
          <w:szCs w:val="28"/>
        </w:rPr>
        <w:t>омитета государственного жилищного надзора и лицензионного контроля Новгород</w:t>
      </w:r>
      <w:r>
        <w:rPr>
          <w:szCs w:val="28"/>
        </w:rPr>
        <w:t>ской области;</w:t>
      </w:r>
    </w:p>
    <w:p w:rsidR="00DB5B30" w:rsidRPr="00AD076E" w:rsidRDefault="00DB5B30" w:rsidP="00DB5B30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м</w:t>
      </w:r>
      <w:r w:rsidRPr="00AD076E">
        <w:rPr>
          <w:szCs w:val="28"/>
        </w:rPr>
        <w:t xml:space="preserve">инистерства жилищно-коммунального хозяйства </w:t>
      </w:r>
      <w:r>
        <w:rPr>
          <w:szCs w:val="28"/>
        </w:rPr>
        <w:t>и топливно-</w:t>
      </w:r>
      <w:proofErr w:type="spellStart"/>
      <w:r>
        <w:rPr>
          <w:szCs w:val="28"/>
        </w:rPr>
        <w:t>энерге</w:t>
      </w:r>
      <w:proofErr w:type="spellEnd"/>
      <w:r>
        <w:rPr>
          <w:szCs w:val="28"/>
        </w:rPr>
        <w:t>-</w:t>
      </w:r>
      <w:proofErr w:type="spellStart"/>
      <w:r>
        <w:rPr>
          <w:szCs w:val="28"/>
        </w:rPr>
        <w:t>тического</w:t>
      </w:r>
      <w:proofErr w:type="spellEnd"/>
      <w:r>
        <w:rPr>
          <w:szCs w:val="28"/>
        </w:rPr>
        <w:t xml:space="preserve"> комплекса </w:t>
      </w:r>
      <w:r w:rsidRPr="00AD076E">
        <w:rPr>
          <w:szCs w:val="28"/>
        </w:rPr>
        <w:t>Новгородской области.</w:t>
      </w:r>
    </w:p>
    <w:p w:rsidR="00DB5B30" w:rsidRPr="00AD076E" w:rsidRDefault="00DB5B30" w:rsidP="00DB5B30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4. </w:t>
      </w:r>
      <w:r w:rsidRPr="00AD076E">
        <w:rPr>
          <w:szCs w:val="28"/>
        </w:rPr>
        <w:t>Контроль</w:t>
      </w:r>
      <w:r>
        <w:rPr>
          <w:szCs w:val="28"/>
        </w:rPr>
        <w:t xml:space="preserve"> </w:t>
      </w:r>
      <w:r w:rsidRPr="00AD076E">
        <w:rPr>
          <w:szCs w:val="28"/>
        </w:rPr>
        <w:t xml:space="preserve">за </w:t>
      </w:r>
      <w:r>
        <w:rPr>
          <w:szCs w:val="28"/>
        </w:rPr>
        <w:t>вы</w:t>
      </w:r>
      <w:r w:rsidRPr="00AD076E">
        <w:rPr>
          <w:szCs w:val="28"/>
        </w:rPr>
        <w:t>полнением постановления возложить на заместите</w:t>
      </w:r>
      <w:r>
        <w:rPr>
          <w:szCs w:val="28"/>
        </w:rPr>
        <w:t>ля Главы Администрации района А.А.</w:t>
      </w:r>
      <w:r w:rsidRPr="00AD076E">
        <w:rPr>
          <w:szCs w:val="28"/>
        </w:rPr>
        <w:t xml:space="preserve"> Шацкого</w:t>
      </w:r>
      <w:r>
        <w:rPr>
          <w:szCs w:val="28"/>
        </w:rPr>
        <w:t>.</w:t>
      </w:r>
      <w:r w:rsidRPr="00AD076E">
        <w:rPr>
          <w:szCs w:val="28"/>
        </w:rPr>
        <w:t xml:space="preserve"> </w:t>
      </w:r>
    </w:p>
    <w:p w:rsidR="00DB5B30" w:rsidRPr="00AD076E" w:rsidRDefault="00DB5B30" w:rsidP="00DB5B30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5. </w:t>
      </w:r>
      <w:r w:rsidRPr="00AD076E">
        <w:rPr>
          <w:szCs w:val="28"/>
        </w:rPr>
        <w:t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DB5B30" w:rsidRDefault="00DB5B30" w:rsidP="00DB5B30">
      <w:pPr>
        <w:spacing w:line="360" w:lineRule="atLeast"/>
        <w:rPr>
          <w:szCs w:val="28"/>
        </w:rPr>
      </w:pPr>
    </w:p>
    <w:p w:rsidR="00BC64C3" w:rsidRPr="00BC64C3" w:rsidRDefault="00BC64C3" w:rsidP="00BC64C3">
      <w:pPr>
        <w:spacing w:line="360" w:lineRule="atLeast"/>
        <w:jc w:val="both"/>
        <w:rPr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bookmarkStart w:id="2" w:name="_GoBack"/>
      <w:bookmarkEnd w:id="2"/>
      <w:r w:rsidR="00055965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846D9D" w:rsidRDefault="005B189B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3" w:name="штамп"/>
      <w:bookmarkEnd w:id="3"/>
      <w:r w:rsidR="00D80620">
        <w:rPr>
          <w:b/>
          <w:szCs w:val="28"/>
        </w:rPr>
        <w:t xml:space="preserve"> </w:t>
      </w:r>
    </w:p>
    <w:sectPr w:rsidR="00846D9D" w:rsidSect="008C7DAC">
      <w:headerReference w:type="default" r:id="rId11"/>
      <w:headerReference w:type="first" r:id="rId12"/>
      <w:footerReference w:type="first" r:id="rId13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446" w:rsidRDefault="004E2446" w:rsidP="00A114BE">
      <w:r>
        <w:separator/>
      </w:r>
    </w:p>
  </w:endnote>
  <w:endnote w:type="continuationSeparator" w:id="0">
    <w:p w:rsidR="004E2446" w:rsidRDefault="004E2446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6C7E44" w:rsidP="003C0107">
    <w:pPr>
      <w:pStyle w:val="ae"/>
    </w:pPr>
    <w:r>
      <w:t>№ 1032</w:t>
    </w:r>
    <w:r w:rsidR="00F64E5B"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446" w:rsidRDefault="004E2446" w:rsidP="00A114BE">
      <w:r>
        <w:separator/>
      </w:r>
    </w:p>
  </w:footnote>
  <w:footnote w:type="continuationSeparator" w:id="0">
    <w:p w:rsidR="004E2446" w:rsidRDefault="004E2446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340946"/>
      <w:docPartObj>
        <w:docPartGallery w:val="Page Numbers (Top of Page)"/>
        <w:docPartUnique/>
      </w:docPartObj>
    </w:sdtPr>
    <w:sdtEndPr/>
    <w:sdtContent>
      <w:p w:rsidR="003C0107" w:rsidRDefault="00F57262">
        <w:pPr>
          <w:pStyle w:val="aff0"/>
          <w:jc w:val="center"/>
        </w:pPr>
        <w: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784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4D48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446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C7E44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30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516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08E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6278CD921DE6F73B9523758116B63A181571B4F77344772FD2C2F3E683F019E509CAD185Cu0JF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25E98-9805-4A02-A3D2-862E07D7A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3626</TotalTime>
  <Pages>1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834</cp:revision>
  <cp:lastPrinted>2022-07-27T07:47:00Z</cp:lastPrinted>
  <dcterms:created xsi:type="dcterms:W3CDTF">2019-06-11T05:23:00Z</dcterms:created>
  <dcterms:modified xsi:type="dcterms:W3CDTF">2022-07-27T07:48:00Z</dcterms:modified>
</cp:coreProperties>
</file>